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D" w:rsidRPr="001E64FD" w:rsidRDefault="001E64FD" w:rsidP="001E64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E64FD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Нравственно-экологические видеосалоны</w:t>
      </w:r>
    </w:p>
    <w:p w:rsidR="001E64FD" w:rsidRPr="001E64FD" w:rsidRDefault="001E64FD" w:rsidP="001E64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6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</w:t>
      </w:r>
    </w:p>
    <w:p w:rsidR="001E64FD" w:rsidRPr="001E64FD" w:rsidRDefault="001E64FD" w:rsidP="001E64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6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на базе детской библиотеки и её структурных подразделений, так и на базе школы.</w:t>
      </w:r>
    </w:p>
    <w:p w:rsidR="001E64FD" w:rsidRPr="001E64FD" w:rsidRDefault="001E64FD" w:rsidP="001E64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64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класса принимает необходимое участие в решении всех организационных вопросов.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13"/>
        <w:gridCol w:w="1405"/>
        <w:gridCol w:w="2582"/>
      </w:tblGrid>
      <w:tr w:rsidR="001E64FD" w:rsidRPr="001E64FD" w:rsidTr="001E64FD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E64FD" w:rsidRPr="001E64FD" w:rsidRDefault="001E64FD" w:rsidP="001E6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E64FD" w:rsidRPr="001E64FD" w:rsidRDefault="001E64FD" w:rsidP="001E6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E64FD" w:rsidRPr="001E64FD" w:rsidRDefault="001E64FD" w:rsidP="001E6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«Мы в ответе за тех, кого приручили»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(по х/ф «Котёнок»)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 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«Дорога от души к душе»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(по книге Дж.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Кервуда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«Гризли» и экранизации «Медведь»)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2-4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Н.С.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«Мы все очень разные, но мы вместе»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(по книге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К.ДиКамилло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«Спасибо,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Уинн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Дикси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» и х/ф. «Благодаря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Винн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Дикси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Л.Ю.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«Через книгу - к природе и добру»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(по книге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Э.Найта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Лесси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 и одноимённому фильму)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О.И.,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«Слушать природу сердцем»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(по х/ф «Девочка и лисёнок»)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3-6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Л.П.,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«Мы все </w:t>
            </w:r>
            <w:proofErr w:type="gram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-с</w:t>
            </w:r>
            <w:proofErr w:type="gram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оседи по планете»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(по х/ф «Андре»)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3-6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«Мы в ответе за тех, кого приручили»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(по х/ф «Летите домой»)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4-7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Л.П.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«Раздумья о лошадиной жизни»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(по книге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А.Сьюэлл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«Чёрный </w:t>
            </w:r>
            <w:proofErr w:type="gram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красавчик</w:t>
            </w:r>
            <w:proofErr w:type="gram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 и х/ф «Чёрный красавец»)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4-7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Л.Ю.</w:t>
            </w:r>
          </w:p>
        </w:tc>
      </w:tr>
      <w:tr w:rsidR="001E64FD" w:rsidRPr="001E64FD" w:rsidTr="001E64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«Животные на экране»</w:t>
            </w: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(по х/ф «История дельфина»)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4-8 </w:t>
            </w: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4FD" w:rsidRPr="001E64FD" w:rsidRDefault="001E64FD" w:rsidP="001E64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1E64F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D"/>
    <w:rsid w:val="001E64FD"/>
    <w:rsid w:val="003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2020-11-11T13:33:00Z</dcterms:modified>
</cp:coreProperties>
</file>