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D2" w:rsidRPr="00BE0ED2" w:rsidRDefault="00BE0ED2" w:rsidP="00BE0E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E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Опубликовано: ж. Библиотечное дело. – 2012. - № 2. </w:t>
      </w:r>
    </w:p>
    <w:p w:rsidR="00BE0ED2" w:rsidRPr="00523EA3" w:rsidRDefault="00BE0ED2" w:rsidP="00BE0E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r w:rsidRPr="00523EA3">
        <w:rPr>
          <w:sz w:val="28"/>
          <w:szCs w:val="28"/>
        </w:rPr>
        <w:t xml:space="preserve">Автор: 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r w:rsidRPr="00523EA3">
        <w:rPr>
          <w:sz w:val="28"/>
          <w:szCs w:val="28"/>
        </w:rPr>
        <w:t>Плохотник Татьяна Михайловна,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r w:rsidRPr="00523EA3">
        <w:rPr>
          <w:sz w:val="28"/>
          <w:szCs w:val="28"/>
        </w:rPr>
        <w:t xml:space="preserve">заместитель директора МКУК «ЦГДБ им. А.С. Пушкина», 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  <w:r w:rsidRPr="00523EA3">
        <w:rPr>
          <w:sz w:val="28"/>
          <w:szCs w:val="28"/>
        </w:rPr>
        <w:t>г.Саров Нижегородской области</w:t>
      </w:r>
    </w:p>
    <w:p w:rsidR="00D357D6" w:rsidRPr="00523EA3" w:rsidRDefault="00D357D6" w:rsidP="00D357D6">
      <w:pPr>
        <w:pStyle w:val="a7"/>
        <w:spacing w:before="0" w:after="0"/>
        <w:jc w:val="right"/>
        <w:rPr>
          <w:sz w:val="28"/>
          <w:szCs w:val="28"/>
        </w:rPr>
      </w:pPr>
    </w:p>
    <w:p w:rsidR="00D357D6" w:rsidRPr="00523EA3" w:rsidRDefault="00D357D6" w:rsidP="00BE75AC">
      <w:pPr>
        <w:pStyle w:val="a7"/>
        <w:spacing w:before="0" w:after="0"/>
        <w:jc w:val="center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Явление в профессиональной блогосфере:</w:t>
      </w:r>
    </w:p>
    <w:p w:rsidR="00D357D6" w:rsidRPr="00523EA3" w:rsidRDefault="00D357D6" w:rsidP="00BE75AC">
      <w:pPr>
        <w:pStyle w:val="a7"/>
        <w:spacing w:before="0" w:after="0"/>
        <w:jc w:val="center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НеКонференция библиотечных блогеров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rStyle w:val="a4"/>
          <w:b w:val="0"/>
          <w:sz w:val="28"/>
          <w:szCs w:val="28"/>
        </w:rPr>
      </w:pPr>
      <w:r w:rsidRPr="00523EA3">
        <w:rPr>
          <w:rStyle w:val="a4"/>
          <w:b w:val="0"/>
          <w:sz w:val="28"/>
          <w:szCs w:val="28"/>
        </w:rPr>
        <w:t>Конференция «Современная библиотека в новых форматах»(в кулуарах больше известная как «</w:t>
      </w:r>
      <w:r w:rsidRPr="00523EA3">
        <w:rPr>
          <w:rStyle w:val="a4"/>
          <w:sz w:val="28"/>
          <w:szCs w:val="28"/>
        </w:rPr>
        <w:t xml:space="preserve">НеКонференция библиотечных блогеров», </w:t>
      </w:r>
      <w:r w:rsidRPr="00523EA3">
        <w:rPr>
          <w:rStyle w:val="a4"/>
          <w:b w:val="0"/>
          <w:sz w:val="28"/>
          <w:szCs w:val="28"/>
        </w:rPr>
        <w:t>8 -30 ноября, Екатеринбург), безусловно стала одним из главных событий года в российском библиотечном мире. Она проходила в трех форматах: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bCs/>
          <w:sz w:val="28"/>
          <w:szCs w:val="28"/>
        </w:rPr>
        <w:t>1)П</w:t>
      </w:r>
      <w:r w:rsidRPr="00523EA3">
        <w:rPr>
          <w:sz w:val="28"/>
          <w:szCs w:val="28"/>
        </w:rPr>
        <w:t>убликация электронных материалов и последующее их обсуждение на сайте Библиотечной ассоциации Урала (</w:t>
      </w:r>
      <w:hyperlink r:id="rId6" w:history="1">
        <w:r w:rsidRPr="00523EA3">
          <w:rPr>
            <w:rStyle w:val="a6"/>
            <w:sz w:val="28"/>
            <w:szCs w:val="28"/>
          </w:rPr>
          <w:t>http://www.npbau.ru/ne-conf</w:t>
        </w:r>
      </w:hyperlink>
      <w:r w:rsidRPr="00523EA3">
        <w:rPr>
          <w:sz w:val="28"/>
          <w:szCs w:val="28"/>
        </w:rPr>
        <w:t>), 8 – 30 ноября,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2)  Встреча библиотечных блогеров из различных регионов России в Свердловской областной библиотеке для детей и юношества, 29-30 ноября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3) Вебинар – дискуссия по новым формам развития библиотек  с удалёнными участниками, 30 ноября (с 11.00-13.00 МСК).</w:t>
      </w:r>
    </w:p>
    <w:p w:rsidR="00D357D6" w:rsidRPr="00523EA3" w:rsidRDefault="00D357D6" w:rsidP="00D357D6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Главное внимание было уделено проблемам трансформации чтения в электронную эпоху,  новым электронным услугам библиотек, работе в социальных медиа, проектам для читателей и библиотекарей в социальных медиа.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  <w:u w:val="single"/>
        </w:rPr>
      </w:pPr>
      <w:r w:rsidRPr="00523EA3">
        <w:rPr>
          <w:sz w:val="28"/>
          <w:szCs w:val="28"/>
          <w:u w:val="single"/>
        </w:rPr>
        <w:t>Краткая историческая  хроника  столь нестандартного явления-события: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июнь 2010 г</w:t>
      </w:r>
      <w:r w:rsidRPr="00523EA3">
        <w:rPr>
          <w:rFonts w:cs="Times New Roman"/>
          <w:b w:val="0"/>
          <w:sz w:val="28"/>
          <w:szCs w:val="28"/>
        </w:rPr>
        <w:t>. – пост «Как нам реорганизовать профессиональную тусовку?» в корпоративном блоге «Библиотеки на Урале» (</w:t>
      </w:r>
      <w:hyperlink r:id="rId7" w:history="1">
        <w:r w:rsidRPr="00523EA3">
          <w:rPr>
            <w:rStyle w:val="a6"/>
            <w:rFonts w:cs="Times New Roman"/>
            <w:sz w:val="28"/>
            <w:szCs w:val="28"/>
          </w:rPr>
          <w:t>http://bibl-ural.blogspot.com/2010/06/blog-post_04.html</w:t>
        </w:r>
      </w:hyperlink>
      <w:r w:rsidRPr="00523EA3">
        <w:rPr>
          <w:rFonts w:cs="Times New Roman"/>
          <w:b w:val="0"/>
          <w:sz w:val="28"/>
          <w:szCs w:val="28"/>
        </w:rPr>
        <w:t>).  Впервые (?) озвучены мысли о "</w:t>
      </w:r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конференция" с "</w:t>
      </w:r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докладами", "</w:t>
      </w:r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регламентом" и "</w:t>
      </w:r>
      <w:r w:rsidRPr="00523EA3">
        <w:rPr>
          <w:rStyle w:val="a5"/>
          <w:rFonts w:cs="Times New Roman"/>
          <w:sz w:val="28"/>
          <w:szCs w:val="28"/>
        </w:rPr>
        <w:t>не</w:t>
      </w:r>
      <w:r w:rsidRPr="00523EA3">
        <w:rPr>
          <w:rFonts w:cs="Times New Roman"/>
          <w:b w:val="0"/>
          <w:sz w:val="28"/>
          <w:szCs w:val="28"/>
        </w:rPr>
        <w:t>ведущими".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август 2010</w:t>
      </w:r>
      <w:r w:rsidRPr="00523EA3">
        <w:rPr>
          <w:rFonts w:cs="Times New Roman"/>
          <w:b w:val="0"/>
          <w:sz w:val="28"/>
          <w:szCs w:val="28"/>
        </w:rPr>
        <w:t xml:space="preserve"> – пост у «Мыши библиотечной» о 1 Уральской библиотечной НЕконференции (</w:t>
      </w:r>
      <w:hyperlink r:id="rId8" w:history="1">
        <w:r w:rsidRPr="00523EA3">
          <w:rPr>
            <w:rStyle w:val="a6"/>
            <w:rFonts w:cs="Times New Roman"/>
            <w:sz w:val="28"/>
            <w:szCs w:val="28"/>
          </w:rPr>
          <w:t>http://rusu-library.blogspot.com/2010/08/i.html</w:t>
        </w:r>
      </w:hyperlink>
      <w:r w:rsidRPr="00523EA3">
        <w:rPr>
          <w:rFonts w:cs="Times New Roman"/>
          <w:b w:val="0"/>
          <w:sz w:val="28"/>
          <w:szCs w:val="28"/>
        </w:rPr>
        <w:t xml:space="preserve">).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сентябрь, 2010</w:t>
      </w:r>
      <w:r w:rsidRPr="00523EA3">
        <w:rPr>
          <w:rFonts w:cs="Times New Roman"/>
          <w:b w:val="0"/>
          <w:sz w:val="28"/>
          <w:szCs w:val="28"/>
        </w:rPr>
        <w:t xml:space="preserve"> – второй  «Слёт юных Василис» в Екатеринбурге. Пока на областном уровне, пока не НеКонференция,  а  почти спонтанная встреча, но уже обсуждаются ведение и чтение библиотечных блогов.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апрель, 2011</w:t>
      </w:r>
      <w:r w:rsidRPr="00523EA3">
        <w:rPr>
          <w:rFonts w:cs="Times New Roman"/>
          <w:b w:val="0"/>
          <w:sz w:val="28"/>
          <w:szCs w:val="28"/>
        </w:rPr>
        <w:t xml:space="preserve"> –  обсуждение  в блоге «Библио-</w:t>
      </w:r>
      <w:r w:rsidRPr="00523EA3">
        <w:rPr>
          <w:rFonts w:cs="Times New Roman"/>
          <w:b w:val="0"/>
          <w:sz w:val="28"/>
          <w:szCs w:val="28"/>
          <w:lang w:val="en-US"/>
        </w:rPr>
        <w:t>S</w:t>
      </w:r>
      <w:r w:rsidRPr="00523EA3">
        <w:rPr>
          <w:rFonts w:cs="Times New Roman"/>
          <w:b w:val="0"/>
          <w:sz w:val="28"/>
          <w:szCs w:val="28"/>
        </w:rPr>
        <w:t xml:space="preserve">-путник».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 Проблемные вопросы по  блогостатистике и   официализации  библиотечных  блогов  достигли «точки кипения».  Принято единогласное решение библиоблогеров   России официально собраться, взвесить все за и против,  наметить  дальнейший путь.  По умолчанию местом встречи и столицей российского библиоблогерства  назначен Екатеринбург.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Гостеприимные е-бургские библиотеки в лице зам. директора по научной и инновационной деятельности   Свердловской областной библиотеки для детей и юношества М.В.Ивашиной  и зав.сектором Научной библиотеки Уральского Федерального университета им. Б.Н. Ельцина К.Ефимовой согласились взять на </w:t>
      </w:r>
      <w:r w:rsidRPr="00523EA3">
        <w:rPr>
          <w:sz w:val="28"/>
          <w:szCs w:val="28"/>
        </w:rPr>
        <w:lastRenderedPageBreak/>
        <w:t>себя организацию и проведение официальной НеКонференции библиотечных блогеров.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май 2011</w:t>
      </w:r>
      <w:r w:rsidRPr="00523EA3">
        <w:rPr>
          <w:rFonts w:cs="Times New Roman"/>
          <w:b w:val="0"/>
          <w:sz w:val="28"/>
          <w:szCs w:val="28"/>
        </w:rPr>
        <w:t xml:space="preserve"> – создана открытая группа «Неконференция библиотечных блогеров» в социальной сети «Фейсбук» (</w:t>
      </w:r>
      <w:hyperlink r:id="rId9" w:history="1">
        <w:r w:rsidRPr="00523EA3">
          <w:rPr>
            <w:rStyle w:val="a6"/>
            <w:rFonts w:cs="Times New Roman"/>
            <w:sz w:val="28"/>
            <w:szCs w:val="28"/>
          </w:rPr>
          <w:t>http://ru-ru.facebook.com/groups/105006176253782/</w:t>
        </w:r>
      </w:hyperlink>
      <w:r w:rsidRPr="00523EA3">
        <w:rPr>
          <w:rFonts w:cs="Times New Roman"/>
          <w:b w:val="0"/>
          <w:sz w:val="28"/>
          <w:szCs w:val="28"/>
        </w:rPr>
        <w:t xml:space="preserve">, 181 участник).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- </w:t>
      </w:r>
      <w:r w:rsidRPr="00523EA3">
        <w:rPr>
          <w:rFonts w:cs="Times New Roman"/>
          <w:sz w:val="28"/>
          <w:szCs w:val="28"/>
        </w:rPr>
        <w:t>ноябрь 2011</w:t>
      </w:r>
      <w:r w:rsidRPr="00523EA3">
        <w:rPr>
          <w:rFonts w:cs="Times New Roman"/>
          <w:b w:val="0"/>
          <w:sz w:val="28"/>
          <w:szCs w:val="28"/>
        </w:rPr>
        <w:t xml:space="preserve"> –  Кульминация: 1 Международная НеКонференция библиотечных блогеров.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Мне посчастливилось участвовать лишь виртуальной части конференции. Своими впечатлениями и возникшими по ходу мыслями хотелось бы поделиться. 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Мой цитатник неКонференции.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Из одних и тех  же событий, докладов  и разговоров  каждый выбирает что-то своё, наиболее близкое ему, волнующее, провоцирующее на размышления и комментарии.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Еще находясь у истоков НеКонференции, мы (библиотечные блогеры) много рассуждали  о необходимости сделать её  нестандартным, креативным ироническим чудом в противовес набившим оскомину конференциям и круглым столам. Однако, официальная версия для  чиновников от культуры и людей, находящихся с блогингом «далеко на «ВЫ»  требовала «классических» серьезных рассуждений, глубоких мыслей и  последующей аналитики… Впрочем, разве одно другому мешает?  Библиоблогеры  и не такие дела  проворачивали, было бы желание, четкое видение цели и вера в себя.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 xml:space="preserve">Многие, ох многие ждали от НеКонференции готовых решений  всех проблем, этакого пережеванного и готового к употреблению блюда  «Библиотека в виртуальной среде». 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>Однако всё это придётся делать  сообща и вместе с тем индивидуально каждому, решившемуся вступить в «зону турбулентности»(фраза М.В.Ивашиной), где-то пользуясь рекомендациями опытных «поваров»,  следуя  их инструкциям, а где-то импровизируя, добавляя, в зависимости от ситуации и конкретных условий  свои «ингредиенты», пробуя на вкус то, что получилось. Придется ошибаться, падать и вставать вновь окрылёнными…</w:t>
      </w:r>
    </w:p>
    <w:p w:rsidR="00D357D6" w:rsidRPr="00523EA3" w:rsidRDefault="00D357D6" w:rsidP="00D357D6">
      <w:pPr>
        <w:pStyle w:val="3"/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523EA3">
        <w:rPr>
          <w:rFonts w:cs="Times New Roman"/>
          <w:b w:val="0"/>
          <w:sz w:val="28"/>
          <w:szCs w:val="28"/>
        </w:rPr>
        <w:t>Попробую внести свои «пять копеек» в осмысление итогов  виртуального этапа НеКонференции.  Тем более, что некоторые идеи  давно сидели в голове на полубессознательном уровне, а фразы из отдельных докладов и    комментариев к ним  спровоцировали рецидив.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Сначала   две провоцирующие   меня цитаты: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4"/>
          <w:sz w:val="28"/>
          <w:szCs w:val="28"/>
        </w:rPr>
      </w:pPr>
      <w:r w:rsidRPr="00523EA3">
        <w:rPr>
          <w:rStyle w:val="a4"/>
          <w:sz w:val="28"/>
          <w:szCs w:val="28"/>
          <w:u w:val="single"/>
        </w:rPr>
        <w:t>М. В. Ивашина</w:t>
      </w:r>
      <w:r w:rsidRPr="00523EA3">
        <w:rPr>
          <w:rStyle w:val="a4"/>
          <w:sz w:val="28"/>
          <w:szCs w:val="28"/>
        </w:rPr>
        <w:t xml:space="preserve"> в статье «Еще одна утопия?» , опубликованной в разделе «Сайты-блоги-социальные сети» задает вопрос: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b/>
          <w:i w:val="0"/>
          <w:sz w:val="28"/>
          <w:szCs w:val="28"/>
        </w:rPr>
      </w:pPr>
      <w:r w:rsidRPr="00523EA3">
        <w:rPr>
          <w:rStyle w:val="a5"/>
          <w:b/>
          <w:i w:val="0"/>
          <w:sz w:val="28"/>
          <w:szCs w:val="28"/>
        </w:rPr>
        <w:t>«Могут ли блоги стать центрами общественной активности сначала у себя в библиотеках, затем в местных сообществах, и далее – в масштабах России? Могут ли активизировать «человеческий потенциал» библиотечного дела и без всякого указания властей различного уровня, объединившись, решать какие-то важные задачи?».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И у  меня нет здесь никаких возражений, лишь дополнение, которое считаю необходимым  озвучить. Очень надеясь, что Марина Вячеславовна имеет  в виду </w:t>
      </w:r>
      <w:r w:rsidRPr="00523EA3">
        <w:rPr>
          <w:sz w:val="28"/>
          <w:szCs w:val="28"/>
        </w:rPr>
        <w:lastRenderedPageBreak/>
        <w:t xml:space="preserve">не только библиотекарей, </w:t>
      </w:r>
      <w:r w:rsidRPr="00523EA3">
        <w:rPr>
          <w:b/>
          <w:sz w:val="28"/>
          <w:szCs w:val="28"/>
        </w:rPr>
        <w:t>но и читателей, потенциальных пользователей библиотек</w:t>
      </w:r>
      <w:r w:rsidRPr="00523EA3">
        <w:rPr>
          <w:sz w:val="28"/>
          <w:szCs w:val="28"/>
        </w:rPr>
        <w:t>,  я отвечаю: «ДА».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Собственно, дальше в статье  и даются  аргументированные положительные  ответы-примеры. «Снизу», с подачи библиоблогеров, инициированы, организованы и проведены  вполне  реальные акции, всколыхнувшие общество в целом и имеющие серьезное значение для осмысления жизни и путей развития российских библиотек: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Перепись библиотечных блогов (октябрь, 2010, инициатор – Л.Брюхова, блог «Миры библиотек),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-  Составлена  карта библиотечной блогосферы (март, 2011, инициатор - Никита Мельников из </w:t>
      </w:r>
      <w:hyperlink r:id="rId10" w:history="1">
        <w:r w:rsidRPr="00523EA3">
          <w:rPr>
            <w:rStyle w:val="a6"/>
            <w:sz w:val="28"/>
            <w:szCs w:val="28"/>
          </w:rPr>
          <w:t>«ELIBCONSULT: электронная библиотека от проекта до реализации»</w:t>
        </w:r>
      </w:hyperlink>
      <w:r w:rsidRPr="00523EA3">
        <w:rPr>
          <w:sz w:val="28"/>
          <w:szCs w:val="28"/>
        </w:rPr>
        <w:t>),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Общероссийский ЛИБМОБ Как пройти в библиотеку?»(май, 2011, инициатор – Т.Плохотник, блог «Библио-</w:t>
      </w:r>
      <w:r w:rsidRPr="00523EA3">
        <w:rPr>
          <w:sz w:val="28"/>
          <w:szCs w:val="28"/>
          <w:lang w:val="en-US"/>
        </w:rPr>
        <w:t>S</w:t>
      </w:r>
      <w:r w:rsidRPr="00523EA3">
        <w:rPr>
          <w:sz w:val="28"/>
          <w:szCs w:val="28"/>
        </w:rPr>
        <w:t>-путник),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Парад библиотечных блогов» (Лето 2011, инициатор – Е.Василькова, блог «2:0 в пользу читателей» )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По-моему, очень впечатляюще.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Но у меня есть свой «нулевой» вопрос, который, как мне кажется, должен предварять те, что указаны выше (конечно, если мы в блогодеятельности планируем не «вариться в собственном соку», а привлекать читателей-пользователей).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Прежде чем  я его озвучу, еще одна цитата: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rStyle w:val="a4"/>
          <w:sz w:val="28"/>
          <w:szCs w:val="28"/>
        </w:rPr>
        <w:t xml:space="preserve">Из комментария </w:t>
      </w:r>
      <w:r w:rsidRPr="00523EA3">
        <w:rPr>
          <w:rStyle w:val="a4"/>
          <w:sz w:val="28"/>
          <w:szCs w:val="28"/>
          <w:u w:val="single"/>
        </w:rPr>
        <w:t>Галины Семёновны Ганзиковой (не блогера, но НАБЛЮДАТЕЛЯ И ЭКСПЕРТА в виртуальной жизни библиотек)</w:t>
      </w:r>
      <w:r w:rsidRPr="00523EA3">
        <w:rPr>
          <w:rStyle w:val="a4"/>
          <w:sz w:val="28"/>
          <w:szCs w:val="28"/>
        </w:rPr>
        <w:t>:</w:t>
      </w:r>
      <w:r w:rsidRPr="00523EA3">
        <w:rPr>
          <w:sz w:val="28"/>
          <w:szCs w:val="28"/>
        </w:rPr>
        <w:t xml:space="preserve"> 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b/>
          <w:i w:val="0"/>
          <w:sz w:val="28"/>
          <w:szCs w:val="28"/>
        </w:rPr>
      </w:pPr>
      <w:r w:rsidRPr="00523EA3">
        <w:rPr>
          <w:rStyle w:val="a5"/>
          <w:b/>
          <w:i w:val="0"/>
          <w:sz w:val="28"/>
          <w:szCs w:val="28"/>
        </w:rPr>
        <w:t>«Мы (библиотечные блогеры) крутимся вокруг самих себя</w:t>
      </w:r>
      <w:r w:rsidRPr="00523EA3">
        <w:rPr>
          <w:rStyle w:val="a5"/>
          <w:b/>
          <w:i w:val="0"/>
          <w:color w:val="000080"/>
          <w:sz w:val="28"/>
          <w:szCs w:val="28"/>
        </w:rPr>
        <w:t>.</w:t>
      </w:r>
      <w:r w:rsidRPr="00523EA3">
        <w:rPr>
          <w:rStyle w:val="a5"/>
          <w:b/>
          <w:i w:val="0"/>
          <w:sz w:val="28"/>
          <w:szCs w:val="28"/>
        </w:rPr>
        <w:t xml:space="preserve"> А нам бы надо задружить, завальсировать с создателями школьных блогов.  Для начала хотя бы с ними! 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 xml:space="preserve">То, что имеется польза огромная лично для блогера, это я усвоила. </w:t>
      </w:r>
      <w:r w:rsidRPr="00523EA3">
        <w:rPr>
          <w:rStyle w:val="a4"/>
          <w:sz w:val="28"/>
          <w:szCs w:val="28"/>
        </w:rPr>
        <w:t>А есть ли какая-то польза для библиотеки?</w:t>
      </w:r>
      <w:r w:rsidRPr="00523EA3">
        <w:rPr>
          <w:b/>
          <w:sz w:val="28"/>
          <w:szCs w:val="28"/>
        </w:rPr>
        <w:t>»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i w:val="0"/>
          <w:sz w:val="28"/>
          <w:szCs w:val="28"/>
        </w:rPr>
      </w:pPr>
      <w:r w:rsidRPr="00523EA3">
        <w:rPr>
          <w:rStyle w:val="a5"/>
          <w:i w:val="0"/>
          <w:sz w:val="28"/>
          <w:szCs w:val="28"/>
        </w:rPr>
        <w:t>Вопросы важные, но есть один нюанс, который меня смущает: почему же именно «со школьными библиотекарями?»... Ведь это – коллеги, единомышленники и пр. и пр….. Я совсем не против «задружиться», просто не вижу здесь проблемы, мы же «свои» люди, говорящие на одном языке…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5"/>
          <w:i w:val="0"/>
          <w:sz w:val="28"/>
          <w:szCs w:val="28"/>
        </w:rPr>
      </w:pPr>
      <w:r w:rsidRPr="00523EA3">
        <w:rPr>
          <w:rStyle w:val="a5"/>
          <w:i w:val="0"/>
          <w:sz w:val="28"/>
          <w:szCs w:val="28"/>
        </w:rPr>
        <w:t xml:space="preserve"> А не интересней ли задружиться с теми, кого мы хотим научить «нашему языку», кого мы хотим «приручить», для кого хотим стать важными и нужными??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На НеКонференции шел обмен  опытом о первых шагах в блогостроении. Рассуждали о социальных сетях и месте библиотек в них. Обсуждали этические вопросы и с беспокойством сверяли  градус блогерской деятельности с градусом НОРМАЛЬНОГО, КЛАССИЧЕСКОГО ЧТЕНИЯ, основы основ, нашей святыни…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А я   не на шутку "загрузилась"  своим «нулевым» вопросом, который, как мне кажется, срочно требует ответа и принятия действенных решений: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rStyle w:val="a4"/>
          <w:sz w:val="28"/>
          <w:szCs w:val="28"/>
        </w:rPr>
        <w:lastRenderedPageBreak/>
        <w:t>Знает ли  вообще народ (те самые «пользователи», реальные и потенциальные), что есть такое явление - блогинг, что есть такие люди - блоггеры?</w:t>
      </w:r>
      <w:r w:rsidRPr="00523EA3">
        <w:rPr>
          <w:sz w:val="28"/>
          <w:szCs w:val="28"/>
        </w:rPr>
        <w:t xml:space="preserve"> 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  <w:u w:val="single"/>
        </w:rPr>
      </w:pPr>
      <w:r w:rsidRPr="00523EA3">
        <w:rPr>
          <w:sz w:val="28"/>
          <w:szCs w:val="28"/>
          <w:u w:val="single"/>
        </w:rPr>
        <w:t>«Утром – деньги, вечером – стулья»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4"/>
          <w:b w:val="0"/>
          <w:sz w:val="28"/>
          <w:szCs w:val="28"/>
        </w:rPr>
      </w:pPr>
      <w:r w:rsidRPr="00523EA3">
        <w:rPr>
          <w:sz w:val="28"/>
          <w:szCs w:val="28"/>
        </w:rPr>
        <w:t>Только не возмущайтесь сразу, я в курсе, что даже центральные СМИ сейчас вовсю ссылаются на блоги. Однако не могу удержаться от вопроса коллегам-блогерам:  «</w:t>
      </w:r>
      <w:r w:rsidRPr="00523EA3">
        <w:rPr>
          <w:rStyle w:val="a4"/>
          <w:b w:val="0"/>
          <w:sz w:val="28"/>
          <w:szCs w:val="28"/>
        </w:rPr>
        <w:t xml:space="preserve">А вы с людьми на эту тему говорили? Не со своим близким окружением единомышленников, а… чуть отойдя в сторонку, пробовали промониторить ситуацию?». Даже проведенный  на скорую руку  опрос  в фэйсбуке и наших блогах подтвердил  мои предположения: из 50 человек опрошенных (и в основном это продвинутые блогеры!) больше половины утверждают, что единицы(или никто) из их друзей и знакомых представляют, что такое блогосфера и читают блоги.  </w:t>
      </w:r>
    </w:p>
    <w:p w:rsidR="00D357D6" w:rsidRPr="00523EA3" w:rsidRDefault="00D357D6" w:rsidP="00D357D6">
      <w:pPr>
        <w:pStyle w:val="a7"/>
        <w:spacing w:before="0" w:after="0"/>
        <w:jc w:val="both"/>
        <w:rPr>
          <w:rStyle w:val="a4"/>
          <w:b w:val="0"/>
          <w:sz w:val="28"/>
          <w:szCs w:val="28"/>
        </w:rPr>
      </w:pPr>
      <w:r w:rsidRPr="00523EA3">
        <w:rPr>
          <w:rStyle w:val="a4"/>
          <w:b w:val="0"/>
          <w:sz w:val="28"/>
          <w:szCs w:val="28"/>
        </w:rPr>
        <w:t>А ведь, возможно, здесь кроется причина того, что  библиотечный блогинг считают не перспективным многие коллеги и руководители, что так мало у нас библиотечных блогов для читателей… И это несмотря на многофункциональность и эффективность данной виртуальной площадки.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Я  не просто так засомневалась. Я ПОПРОБОВАЛА. Примерный разговор с самыми разными людьми (друзьями,  коллегами , случайными собеседниками, школьниками, родителями, педагогами) о блогах:</w:t>
      </w:r>
      <w:r w:rsidRPr="00523EA3">
        <w:rPr>
          <w:sz w:val="28"/>
          <w:szCs w:val="28"/>
        </w:rPr>
        <w:br/>
        <w:t>- Блоги? - спрашивали меня.</w:t>
      </w:r>
      <w:r w:rsidRPr="00523EA3">
        <w:rPr>
          <w:sz w:val="28"/>
          <w:szCs w:val="28"/>
        </w:rPr>
        <w:br/>
        <w:t>- Да, я веду блоги, читаю их… Вы ведь тоже все это знаете и читаете???</w:t>
      </w:r>
      <w:r w:rsidRPr="00523EA3">
        <w:rPr>
          <w:sz w:val="28"/>
          <w:szCs w:val="28"/>
        </w:rPr>
        <w:br/>
        <w:t>- Ннну....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В общем, само «Блоги» слово слышали. Смутно сформулировать суть могут (ну, это веб-сайты, да?)..... ВСЁ. Дальше - НОЛЬ!!!  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Естественно, как ярый защитник и проповедник блогодеятельности,  начинаю открывать блоги, показывать,  что-то объяснять...  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 Въезжают в суть с большим трудом, и нехотя как-то: «Да ну, ерунда какая!». Печально? Да. Но ведь давно всем известно: «НЕ ИНТЕРЕСНО И НЕ НУЖНО», ПОКА НЕ  ПОНЯТНО!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В отчаянии показываю чудный видеоролик «Что такое блоги» (источник - </w:t>
      </w:r>
      <w:hyperlink r:id="rId11" w:history="1">
        <w:r w:rsidRPr="00523EA3">
          <w:rPr>
            <w:rStyle w:val="a6"/>
            <w:sz w:val="28"/>
            <w:szCs w:val="28"/>
          </w:rPr>
          <w:t>http://www.youtube.com/watch?v=EGK6rjzn4t8</w:t>
        </w:r>
      </w:hyperlink>
      <w:r w:rsidRPr="00523EA3">
        <w:rPr>
          <w:sz w:val="28"/>
          <w:szCs w:val="28"/>
          <w:u w:val="single"/>
        </w:rPr>
        <w:t xml:space="preserve">), </w:t>
      </w:r>
      <w:r w:rsidRPr="00523EA3">
        <w:rPr>
          <w:sz w:val="28"/>
          <w:szCs w:val="28"/>
        </w:rPr>
        <w:t xml:space="preserve">попутно что-то еще объясняю, активизируя  актерские и   ораторские способности… И тогда!!! уже появляется проблеск понимания и любопытства в глазах. Человек бросается читать блог (хитрая я, естественно, предлагаю  наш " рыжий жж" - </w:t>
      </w:r>
      <w:hyperlink r:id="rId12" w:history="1">
        <w:r w:rsidRPr="00523EA3">
          <w:rPr>
            <w:rStyle w:val="a6"/>
            <w:sz w:val="28"/>
            <w:szCs w:val="28"/>
          </w:rPr>
          <w:t>http://v-pereplete.livejournal.com/</w:t>
        </w:r>
      </w:hyperlink>
      <w:r w:rsidRPr="00523EA3">
        <w:rPr>
          <w:sz w:val="28"/>
          <w:szCs w:val="28"/>
        </w:rPr>
        <w:t xml:space="preserve"> ). Человек  бродит по нему, читает коменты, потом идет по блогам наших  комментаторов  и... в конце концов говорит: "Я тоже хочу стать блогером!" или: «А можно я вот здесь прокомментирую??».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Я, вытирая мысленный пот со лба, праздную победу: еще один «Обращенный». Еще один «читатель и комментатор блога. Еще один потенциальный ведущий из числа наших  читателей…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Хотя, что это я всё о читателях. По-моему, привлечение коллег к  чтению и ведению библиотечных  блогов  не менее сложный процесс.  Реальная отдача  от обучающих программ  будет только тогда, когда обучение начинается  с заражения  «вирусом блогинга», а не с технических основ.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lastRenderedPageBreak/>
        <w:t>А потому, если мы хотим и дальше продвигать библиотечные блоги,  то прежде всего необходимо побеспокоиться о создании презентационных мероприятий для разных групп пользователей (детей и подростков, коллег-библиотекарей, педагогов,  родителей , чиновников… кого я еще забыла?). Их нужно сделать оригинально, полноценно, интерактивно: с дискуссиями и тренингами, с яркими видеоиллюстрациями… В общем, такие мероприятия должны быть… фееричными,  должны точно попадать в цель, не оставлять равнодушной аудиторию. Ну что, коллеги-блогеры, по силам нам такая задача?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Противоречия…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Из доклада А.О.Федорова (г.Чебоксары, зав. кафедрой библиотековедения и библиографии, Чувашский государственный институт культуры и искусств):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«Можно сказать, что при отсутствии коментариев веб-страница не является блогом в полном смысле этого слова. Как правило, каждый блог привлекает группу регулярных комментаторов… Они выступают как соавторы, поэтому окончательный «продукт» состоит из поста и комментариев, воспринимаемых вместе… Большинство посетителей блога  – «зрители публичной дискуссии…».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То есть Блог=блогер+комментаторы+ молчаливые «зрители»…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Да, в нашей блогерской тусовке разговоры о комментаторах и о количестве комментариев как показателе успешности блога заводились не однажды. Лично я как-то неуютно себя чувствую, если мои посты не комментируют…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sz w:val="28"/>
          <w:szCs w:val="28"/>
        </w:rPr>
        <w:t xml:space="preserve">Между тем, </w:t>
      </w:r>
      <w:r w:rsidRPr="00523EA3">
        <w:rPr>
          <w:b/>
          <w:sz w:val="28"/>
          <w:szCs w:val="28"/>
        </w:rPr>
        <w:t xml:space="preserve">Л.Казаченкова (главный редактор ж. «Современная библиотека») в своем докладе «Гонки по зарубежной блогосфере», который прозвучал в рамках вебинара, отметила: 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«Зарубежные библиотекари не переживают по поводу отсутствия комментариев. Редко где они есть, да и то обычно  не больше пяти».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Что это: тот самый «собственный, не имеющий аналогов  путь российских библиоблогов», или надуманная проблема? И как теперь быть? «Мы пойдем другим путём» или будем равняться на опыт зарубежных блогеров?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Такие разные библиотечные блоги…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И вот тут, наверное, стоит  сказать несколько слов о  классификации библиотечных блогов, вернее,  о задачах, которые они решают, а так же об их целевых аудиториях.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Pr="00523EA3">
        <w:rPr>
          <w:rFonts w:ascii="Times New Roman" w:hAnsi="Times New Roman" w:cs="Times New Roman"/>
          <w:b/>
          <w:sz w:val="28"/>
          <w:szCs w:val="28"/>
        </w:rPr>
        <w:t>Е.Остапенко «Блог как образовательная среда, или Автор остается один?» (методист по библиотечным фондам, г.Усолье-Сибирское, Иркутская обл., блог «МетодистиК@»)</w:t>
      </w:r>
      <w:r w:rsidRPr="00523EA3">
        <w:rPr>
          <w:rFonts w:ascii="Times New Roman" w:hAnsi="Times New Roman" w:cs="Times New Roman"/>
          <w:sz w:val="28"/>
          <w:szCs w:val="28"/>
        </w:rPr>
        <w:t xml:space="preserve"> прочитала  явно наболевшую у автора мысль: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sz w:val="28"/>
          <w:szCs w:val="28"/>
        </w:rPr>
        <w:t xml:space="preserve"> «Главный недостаток образовательного блога – отсутствие комментариев (или их небольшое количество) при большом количестве просмотров».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 Я бы еще добавила: это недостаток не только образовательнох, но и информационных блогов. И, в некоторых случаях, методических.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 Действительно, контент не располагает к комментариям, поскольку читатель (пользователь библиотеки или библиотечный сотрудник) действует по цепочке: </w:t>
      </w:r>
      <w:r w:rsidRPr="00523EA3">
        <w:rPr>
          <w:rFonts w:ascii="Times New Roman" w:hAnsi="Times New Roman" w:cs="Times New Roman"/>
          <w:sz w:val="28"/>
          <w:szCs w:val="28"/>
        </w:rPr>
        <w:lastRenderedPageBreak/>
        <w:t xml:space="preserve">нашел нужную информацию - скопировал или сделал себе ссылку - применил в работе…  Комментарии  появляются только тогда, когда нужно что-то уточнить или если есть желание выразить автору блога благодарность за материал.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Так можно ли назвать недостатком отсутствие комментариев в таких блогах? Я не понаслышке знаю,  какие важные задачи  они решают, как велика их роль в привлечении реальных читателей или же в повышении профессиональной квалификации  сотрудников библиотек.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Начав вести блог «Библио-</w:t>
      </w:r>
      <w:r w:rsidRPr="00523E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EA3">
        <w:rPr>
          <w:rFonts w:ascii="Times New Roman" w:hAnsi="Times New Roman" w:cs="Times New Roman"/>
          <w:sz w:val="28"/>
          <w:szCs w:val="28"/>
        </w:rPr>
        <w:t xml:space="preserve">-путник», я подразумевала его информационно-методическую направленность. Сначала ориентировалась на категорию библиотекарей,  использовала как площадку для саморефлексии, затем интуитивно вышла на работу в помощь педагогам дошкольных учреждений и школ. Ведь они – одна из основных категорий пользователей детских библиотек, мы работаем рука об руку.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Если честно, я сама была поражена  актуальностью, востребованностью  публикуемых  мной материалов.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Получилось найти никем не занятую нишу, что быстро отразилось на статистике: за лето 2011 года  ежедневная посещаемость блога «Библио-</w:t>
      </w:r>
      <w:r w:rsidRPr="00523E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EA3">
        <w:rPr>
          <w:rFonts w:ascii="Times New Roman" w:hAnsi="Times New Roman" w:cs="Times New Roman"/>
          <w:sz w:val="28"/>
          <w:szCs w:val="28"/>
        </w:rPr>
        <w:t>-путник» подскочила с 20-30  до 250-450 человек в день: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CFC3E" wp14:editId="6885D740">
            <wp:extent cx="6143625" cy="2771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7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9F8E7C" wp14:editId="112A1BE4">
            <wp:extent cx="6267450" cy="4234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347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 xml:space="preserve">Количество комментариев резко сократилось, зато периодически идут со всей страны благодарные отзывы о материалах, в основном «в личку». </w:t>
      </w:r>
    </w:p>
    <w:p w:rsidR="00D357D6" w:rsidRPr="00523EA3" w:rsidRDefault="00D357D6" w:rsidP="00D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EA3">
        <w:rPr>
          <w:rFonts w:ascii="Times New Roman" w:hAnsi="Times New Roman" w:cs="Times New Roman"/>
          <w:sz w:val="28"/>
          <w:szCs w:val="28"/>
        </w:rPr>
        <w:t>Если говорить  о «реальных» читателях, то отмечу: новый вектор работы блога позволил наладить  официальные связи детской библиотеки и  департамета дошкольного образования  Сарова на уровне администраций. За неполные полгода уже трижды воспитатели ДОУ организованно приходили в библиотеку на семинары, в 2012 году запланирован совместный фестиваль детского творчества.  Новые грани сотрудничества намечаются и со школами:  в декабре 2011 презентация «Библио-</w:t>
      </w:r>
      <w:r w:rsidRPr="00523E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EA3">
        <w:rPr>
          <w:rFonts w:ascii="Times New Roman" w:hAnsi="Times New Roman" w:cs="Times New Roman"/>
          <w:sz w:val="28"/>
          <w:szCs w:val="28"/>
        </w:rPr>
        <w:t>-путника» прошла для директоров ОУ.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Уверена, что подобные «информационные вакуумы», «свободные ниши» в  виртуальной среде еще остались. Нащупав их, библиотеки смогли бы выиграть немало очков в свою пользу. Надо просто внимательнее присмотреться к потребностям пользователей, прислушаться к ним.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И, кстати, вести подобные блоги могли бы многие библиотекари. С точки зрения творчества  и   оригинальности языка подачи материалов они не требуют особых усилий. Нужно лишь определенное чутье на начальном этапе  и умение искать информацию в дальнейшем. К таким блогам вполне применимы и понятия статистики, и разработка официального «Положения».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Совсем другое дело </w:t>
      </w:r>
      <w:r w:rsidRPr="00523EA3">
        <w:rPr>
          <w:b/>
          <w:sz w:val="28"/>
          <w:szCs w:val="28"/>
        </w:rPr>
        <w:t>творческие блоги</w:t>
      </w:r>
      <w:r w:rsidRPr="00523EA3">
        <w:rPr>
          <w:sz w:val="28"/>
          <w:szCs w:val="28"/>
        </w:rPr>
        <w:t>, нацеленные на диалог.  Если честно, я не считаю  их главной целью работу на «реальную» статистику(приход новых читателей, книговыдача, справки..). Их  задачи видятся мне так: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они должны «цеплять» оригинальностью, заставлять остановиться, задуматься;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lastRenderedPageBreak/>
        <w:t>- работать на позитив в отношении к библиотекам, книгам и чтению;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-  разжигать желание литературного творчества и анализа… пусть пока и в жанре блогописания/комментирования.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И здесь не могу обойти вниманием статью </w:t>
      </w:r>
      <w:hyperlink r:id="rId15" w:history="1">
        <w:r w:rsidRPr="00523EA3">
          <w:rPr>
            <w:rStyle w:val="a6"/>
            <w:sz w:val="28"/>
            <w:szCs w:val="28"/>
          </w:rPr>
          <w:t>Г. М. Пальгуевой «В чем сила?» (раздел «Трансформация чтения» виртуальной  НеКонференции)</w:t>
        </w:r>
      </w:hyperlink>
      <w:r w:rsidRPr="00523EA3">
        <w:rPr>
          <w:sz w:val="28"/>
          <w:szCs w:val="28"/>
        </w:rPr>
        <w:t>. Цитирую: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bCs/>
          <w:sz w:val="28"/>
          <w:szCs w:val="28"/>
        </w:rPr>
      </w:pPr>
      <w:r w:rsidRPr="00523EA3">
        <w:rPr>
          <w:b/>
          <w:sz w:val="28"/>
          <w:szCs w:val="28"/>
        </w:rPr>
        <w:t xml:space="preserve">«Я предлагаю вниманию блогеров короткое резюме своей статьи и вопрос: </w:t>
      </w:r>
      <w:r w:rsidRPr="00523EA3">
        <w:rPr>
          <w:b/>
          <w:bCs/>
          <w:sz w:val="28"/>
          <w:szCs w:val="28"/>
        </w:rPr>
        <w:t xml:space="preserve">могут ли библиотекари-блогеры, </w:t>
      </w:r>
      <w:r w:rsidRPr="00523EA3">
        <w:rPr>
          <w:b/>
          <w:bCs/>
          <w:sz w:val="28"/>
          <w:szCs w:val="28"/>
          <w:u w:val="single"/>
        </w:rPr>
        <w:t>используя власть над читателями блогов</w:t>
      </w:r>
      <w:r w:rsidRPr="00523EA3">
        <w:rPr>
          <w:b/>
          <w:bCs/>
          <w:sz w:val="28"/>
          <w:szCs w:val="28"/>
        </w:rPr>
        <w:t>, реально повлиять на трансформацию чтения по одному, нескольким или по всем названным позициям: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Техника овладения навыками чтения.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Мотивация к чтению.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Социальная статусность чтения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Модели чтения.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Свободное, творческое, досуговое, деловое….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sz w:val="28"/>
          <w:szCs w:val="28"/>
        </w:rPr>
        <w:t>Ц</w:t>
      </w:r>
      <w:r w:rsidRPr="00523EA3">
        <w:rPr>
          <w:rFonts w:ascii="Times New Roman" w:hAnsi="Times New Roman" w:cs="Times New Roman"/>
          <w:b/>
          <w:bCs/>
          <w:sz w:val="28"/>
          <w:szCs w:val="28"/>
        </w:rPr>
        <w:t>енность чтения (особенно художественной литературы)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Психология основ чтения, читательского восприятия.</w:t>
      </w:r>
      <w:r w:rsidRPr="00523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7D6" w:rsidRPr="00523EA3" w:rsidRDefault="00D357D6" w:rsidP="00D357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A3">
        <w:rPr>
          <w:rFonts w:ascii="Times New Roman" w:hAnsi="Times New Roman" w:cs="Times New Roman"/>
          <w:b/>
          <w:bCs/>
          <w:sz w:val="28"/>
          <w:szCs w:val="28"/>
        </w:rPr>
        <w:t>Технологии продвижения чтения</w:t>
      </w:r>
      <w:r w:rsidRPr="00523EA3">
        <w:rPr>
          <w:rFonts w:ascii="Times New Roman" w:hAnsi="Times New Roman" w:cs="Times New Roman"/>
          <w:b/>
          <w:sz w:val="28"/>
          <w:szCs w:val="28"/>
        </w:rPr>
        <w:t>»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Не могу сама оценить, насколько у нас получается, но что-то близкое к варианту, предложенному Г.М.Пальгуевой, мы пытаемся претворить в своём «Рыжем жж» (блог «Живность цвета огня»). Конечно, «технику овладения навыками чтения» в блоге мы не отрабатываем, а  только предлагаем некоторые шпаргалки по такой технике, кто захочет – возьмет… Мы пытаемся создать мотив, заинтриговать, повысить статус чтения.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Вопросы психологии чтения тоже пробуем давать, но по-своему – через прием самоидентификации… Опять же, не мне судить, насколько всё это получается, но мы осознаем данные задачи как правильные и полезные в библиоблогинге, и пытаемся их решить.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У меня есть только одно «НО» к данной цитате. Это касается манипулирования. Мы изначально стремились к взаимовыгодному (библиотекарь-читатель) тренингу по экспромт-комментированию, по отработке письменной речи, по рекомендации и последующему обсуждению книг и близких библиотекам тем.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Я не знаю, как  воспримут моё признание коллеги,  но в «Рыжем блоге» «манипулирование» идет взаимно. Сколько раз я наблюдала, как заявленная мной или соблогером Марией Микийчук ( в виртуале Эйр) тема о какой-то книге, о литературном жанре, о чтении или об экранизации книг, перетекала в блог жж-друга и продолжала жизнь там…. Сколько раз я сама «шла по следам» наших жж-читателей и читала книги, которыми восхищались и упоминали они в своих постах или у нас в комментариях. Не однажды мы обращались к ним за экспертной оценкой  по вопросам, оказавшимся сложными для нас….</w:t>
      </w:r>
    </w:p>
    <w:p w:rsidR="00D357D6" w:rsidRPr="00523EA3" w:rsidRDefault="00D357D6" w:rsidP="00D357D6">
      <w:pPr>
        <w:pStyle w:val="a7"/>
        <w:spacing w:before="0" w:after="0"/>
        <w:jc w:val="both"/>
        <w:rPr>
          <w:i/>
          <w:sz w:val="28"/>
          <w:szCs w:val="28"/>
        </w:rPr>
      </w:pPr>
      <w:r w:rsidRPr="00523EA3">
        <w:rPr>
          <w:sz w:val="28"/>
          <w:szCs w:val="28"/>
        </w:rPr>
        <w:t xml:space="preserve"> </w:t>
      </w:r>
      <w:r w:rsidRPr="00523EA3">
        <w:rPr>
          <w:i/>
          <w:sz w:val="28"/>
          <w:szCs w:val="28"/>
        </w:rPr>
        <w:t>Почему многие библиотекари так уверены в полной и безоговорочной своей правоте, в своем преимуществе над читателем?  Ведь иногда Читатели  бывают мудрее, талантливее  и начитаннее нас…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Думаю, творческий блог сопоставим с такой формой работы, как библиотечный клуб, только это клуб в виртуале. Здесь искрят уникальные диалоги единомышленников. И совсем не важно количество комментаторов-читателей, точнее, их просто не может быть много, иначе диалоги потеряют свою глубину.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lastRenderedPageBreak/>
        <w:t xml:space="preserve"> Такая эксклюзивная работа может получиться лишь при живом интересе  библиотекаря (когда работа находится в статусе хобби). Она вполне может  со временем привлечь немало «любопытствующих-зрителей», случайно зацепившихся за канву обсуждений взглядом, но не решающихся вступить в столь изящный диалог. Но к данным блогам никак невозможно применить понятия «статистические показатели» и «Положение». Так же, как невозможно заставить кого-то из сотрудников  их вести. 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Подводя итог, хочу заметить, что на самом деле мой «Цитатник НеКонференции» намного больше представленного здесь. Я выбрала лишь некоторые моменты, показавшиеся мне проблемными. А сколько оригинальных идей по работе с читателями взято на заметку! Чего стоят проекты Е. Смутневой (работа в вики-среде), О.Алексеевой (виртуальные читательские дневники), Н.В.Семеновой (штрихи к портрету краеведческого блога) и многие, многие другие.</w:t>
      </w: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Очень сожалею, что не удалось побывать на «реальной» ЧАСТИ НеКонференции, а поэтому вряд ли смогу объективно и полноценно сформулировать варианты дальнейших шагов. По обсуждениям в  фэйсбуке поняла, что многих впечатлил опыт организации и систематизации работы  библиотек в социальных сетях, представленный В.Москалевым (Библиотека-читальня им. Тургенева, Москва). А  сама атмосфера  была настолько уникальна и насыщена, что большинство  реальных участников испытали состояние, близкое к «информационному инфаркту»… в отличие от тех, кто остался в виртуале и «информационно голодал» в это время. И все-таки попробую.</w:t>
      </w:r>
    </w:p>
    <w:p w:rsidR="00D357D6" w:rsidRPr="00523EA3" w:rsidRDefault="00D357D6" w:rsidP="00D357D6">
      <w:pPr>
        <w:pStyle w:val="a7"/>
        <w:spacing w:before="0" w:after="0"/>
        <w:jc w:val="both"/>
        <w:rPr>
          <w:b/>
          <w:sz w:val="28"/>
          <w:szCs w:val="28"/>
        </w:rPr>
      </w:pPr>
      <w:r w:rsidRPr="00523EA3">
        <w:rPr>
          <w:b/>
          <w:sz w:val="28"/>
          <w:szCs w:val="28"/>
        </w:rPr>
        <w:t>Куда идти дальше?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>Ориентированность на Читателя</w:t>
      </w:r>
      <w:r w:rsidRPr="00523EA3">
        <w:rPr>
          <w:sz w:val="28"/>
          <w:szCs w:val="28"/>
        </w:rPr>
        <w:t xml:space="preserve">, работа с ним в блогах  кажется мне важнейшей задачей, которую следует сейчас решать библиоблогерам. Свои предложения я высказала выше. К сожалению,   энтузиазма по данному вопросу в блогерской среде, на мой взгляд, мало. 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>Виртуальные представительства детских библиотек.</w:t>
      </w:r>
      <w:r w:rsidRPr="00523EA3">
        <w:rPr>
          <w:sz w:val="28"/>
          <w:szCs w:val="28"/>
        </w:rPr>
        <w:t xml:space="preserve"> Эта проблема во многом является продолжением предыдущей, поскольку я говорю прежде всего о работе «на Читателя». Тема достаточно узкая, касающаяся не всех. Прибавить еще неуклонное сокращение сети детских библиотек в целом по России, скандал   в главной детской библиотеке страны, многослойность и разношерстность читательской аудитории, каждая из которых требует индивидуального подхода… Наверно, здесь кроются причины столь малого количества блогов детских библиотек, а сайты и группы в соцсетях… многие из них не выдерживают никакой критики, требуют серьезной переработки.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 xml:space="preserve">Остались открытыми вопросы об официализации библиотечных блогов и блогостатистике. </w:t>
      </w:r>
      <w:r w:rsidRPr="00523EA3">
        <w:rPr>
          <w:sz w:val="28"/>
          <w:szCs w:val="28"/>
        </w:rPr>
        <w:t xml:space="preserve">Они взаимосвязаны,  имеют определенные  преимущества,  и в то же время риски, так что мнения блогеров разделились. Вопросы требуют серьезной проработки и понимания сути библиоблогинга «изнутри». Скоропалительные решения могут загубить на корню уникальное начинание… А НЕрешение – застопорить его развитие.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Мне близко предложение Е.Смутневой, высказанное в комментариях к посту в «Библио-</w:t>
      </w:r>
      <w:r w:rsidRPr="00523EA3">
        <w:rPr>
          <w:sz w:val="28"/>
          <w:szCs w:val="28"/>
          <w:lang w:val="en-US"/>
        </w:rPr>
        <w:t>S</w:t>
      </w:r>
      <w:r w:rsidRPr="00523EA3">
        <w:rPr>
          <w:sz w:val="28"/>
          <w:szCs w:val="28"/>
        </w:rPr>
        <w:t xml:space="preserve">-путнике»: «Можно не определять "блог библиотеки", а </w:t>
      </w:r>
      <w:r w:rsidRPr="00523EA3">
        <w:rPr>
          <w:sz w:val="28"/>
          <w:szCs w:val="28"/>
        </w:rPr>
        <w:lastRenderedPageBreak/>
        <w:t>выделить в статотчетах графу: работа с социальными медиа, там все считать, как это принято в среде медиа».</w:t>
      </w:r>
    </w:p>
    <w:p w:rsidR="00D357D6" w:rsidRPr="00523EA3" w:rsidRDefault="00D357D6" w:rsidP="00D357D6">
      <w:pPr>
        <w:pStyle w:val="a7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523EA3">
        <w:rPr>
          <w:sz w:val="28"/>
          <w:szCs w:val="28"/>
          <w:u w:val="single"/>
        </w:rPr>
        <w:t xml:space="preserve">Взаимоотношения  библиоблогеров с администрацией на самых разных уровнях. </w:t>
      </w:r>
      <w:r w:rsidRPr="00523EA3">
        <w:rPr>
          <w:sz w:val="28"/>
          <w:szCs w:val="28"/>
        </w:rPr>
        <w:t xml:space="preserve">Еще одна острая проблема, которую срочно надо решать. Лично я с ней не знакома, поскольку  нам повезло:  директор  МУК «ЦСДБ им. А.С. Пушкина» г.Сарова Л.Н.Белякова  всячески поддерживает блогодеятельность и наши порой «бредовые» идеи. Чего стОит уже тот факт, что на «реальную» НеКонференцию она поехала лично, взяв в напарники заведующую отделом краеведческой литературы.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Но многие друзья-блогеры сетуют на непонимание со стороны руководства, и даже на запреты и упреки в «бестолковости» своей  работы.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Пора  забывать незаслуженные обиды (а кое-где и смирять  гордыню) и  садиться за стол переговоров, искать понятные, убедительные слова, подкрепляя их реальными, убедительными,  эффектными делами. Пусть  эта инициатива пойдет «снизу», от блогеров, если уж не получается по другому…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Я хочу сказать слово в защиту директоров и других представителей администрации: порой, увлекаясь  блоготворчеством,  владея знанием о его  грандиозных возможностях изнутри, упиваясь куражом своих виртуальных успехов и открытий, мы забываем об очень приземленных, но  таких безотлагательных заботах руководства. Ведь это они несут на своих плечах  ответственность за всё, что происходит в библиотеке… А «кто платит, тот и заказывает музыку». Так что мы нужны друг другу. И наша задача сейчас – посмотреть на себя глазами руководителей, сформулировать на их языке  и показать реальную выгоду для библиотек, протянуть руку и ввести в этот удивительный мир блогосферы… Неужели не осилим??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 xml:space="preserve">Может быть, на очередной НеКонференции блогеров стОит собраться не своим узким кругом, а пригласить руководителей библиотек, презентовать им нашу работу? 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  <w:r w:rsidRPr="00523EA3">
        <w:rPr>
          <w:sz w:val="28"/>
          <w:szCs w:val="28"/>
        </w:rPr>
        <w:t>Возможно, получится пригласить директоров и чиновников от культуры (+ образования) к обсуждению темы блогодеятельности на страницах профессиональной прессы. Было бы неплохо «услышать»  их мнения, сомнения и надежды, связанные с виртуальной средой.</w:t>
      </w: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ind w:left="720"/>
        <w:jc w:val="both"/>
        <w:rPr>
          <w:sz w:val="28"/>
          <w:szCs w:val="28"/>
        </w:rPr>
      </w:pPr>
    </w:p>
    <w:p w:rsidR="00D357D6" w:rsidRPr="00523EA3" w:rsidRDefault="00D357D6" w:rsidP="00D357D6">
      <w:pPr>
        <w:pStyle w:val="a7"/>
        <w:spacing w:before="0" w:after="0"/>
        <w:jc w:val="both"/>
        <w:rPr>
          <w:sz w:val="28"/>
          <w:szCs w:val="28"/>
        </w:rPr>
      </w:pPr>
    </w:p>
    <w:p w:rsidR="00BE0ED2" w:rsidRPr="00523EA3" w:rsidRDefault="00BE0ED2" w:rsidP="00D35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EF6" w:rsidRPr="00523EA3" w:rsidRDefault="00410EF6" w:rsidP="00D357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EF6" w:rsidRPr="00523EA3" w:rsidSect="00D357D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A"/>
    <w:rsid w:val="002F79FA"/>
    <w:rsid w:val="00410EF6"/>
    <w:rsid w:val="00523EA3"/>
    <w:rsid w:val="00BE0ED2"/>
    <w:rsid w:val="00BE75AC"/>
    <w:rsid w:val="00D357D6"/>
    <w:rsid w:val="00E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357D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357D6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styleId="a4">
    <w:name w:val="Strong"/>
    <w:basedOn w:val="a1"/>
    <w:qFormat/>
    <w:rsid w:val="00D357D6"/>
    <w:rPr>
      <w:b/>
      <w:bCs/>
    </w:rPr>
  </w:style>
  <w:style w:type="character" w:styleId="a5">
    <w:name w:val="Emphasis"/>
    <w:basedOn w:val="a1"/>
    <w:qFormat/>
    <w:rsid w:val="00D357D6"/>
    <w:rPr>
      <w:i/>
      <w:iCs/>
    </w:rPr>
  </w:style>
  <w:style w:type="character" w:styleId="a6">
    <w:name w:val="Hyperlink"/>
    <w:basedOn w:val="a1"/>
    <w:rsid w:val="00D357D6"/>
    <w:rPr>
      <w:color w:val="0000FF"/>
      <w:u w:val="single"/>
    </w:rPr>
  </w:style>
  <w:style w:type="paragraph" w:styleId="a7">
    <w:name w:val="Normal (Web)"/>
    <w:basedOn w:val="a"/>
    <w:rsid w:val="00D357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357D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357D6"/>
  </w:style>
  <w:style w:type="paragraph" w:styleId="a9">
    <w:name w:val="Balloon Text"/>
    <w:basedOn w:val="a"/>
    <w:link w:val="aa"/>
    <w:uiPriority w:val="99"/>
    <w:semiHidden/>
    <w:unhideWhenUsed/>
    <w:rsid w:val="00D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3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357D6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357D6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styleId="a4">
    <w:name w:val="Strong"/>
    <w:basedOn w:val="a1"/>
    <w:qFormat/>
    <w:rsid w:val="00D357D6"/>
    <w:rPr>
      <w:b/>
      <w:bCs/>
    </w:rPr>
  </w:style>
  <w:style w:type="character" w:styleId="a5">
    <w:name w:val="Emphasis"/>
    <w:basedOn w:val="a1"/>
    <w:qFormat/>
    <w:rsid w:val="00D357D6"/>
    <w:rPr>
      <w:i/>
      <w:iCs/>
    </w:rPr>
  </w:style>
  <w:style w:type="character" w:styleId="a6">
    <w:name w:val="Hyperlink"/>
    <w:basedOn w:val="a1"/>
    <w:rsid w:val="00D357D6"/>
    <w:rPr>
      <w:color w:val="0000FF"/>
      <w:u w:val="single"/>
    </w:rPr>
  </w:style>
  <w:style w:type="paragraph" w:styleId="a7">
    <w:name w:val="Normal (Web)"/>
    <w:basedOn w:val="a"/>
    <w:rsid w:val="00D357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357D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357D6"/>
  </w:style>
  <w:style w:type="paragraph" w:styleId="a9">
    <w:name w:val="Balloon Text"/>
    <w:basedOn w:val="a"/>
    <w:link w:val="aa"/>
    <w:uiPriority w:val="99"/>
    <w:semiHidden/>
    <w:unhideWhenUsed/>
    <w:rsid w:val="00D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3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u-library.blogspot.com/2010/08/i.html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bibl-ural.blogspot.com/2010/06/blog-post_04.html" TargetMode="External"/><Relationship Id="rId12" Type="http://schemas.openxmlformats.org/officeDocument/2006/relationships/hyperlink" Target="http://v-pereplete.livejourna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pbau.ru/ne-conf" TargetMode="External"/><Relationship Id="rId11" Type="http://schemas.openxmlformats.org/officeDocument/2006/relationships/hyperlink" Target="http://www.youtube.com/watch?v=EGK6rjzn4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bau.ru/ne-conf/2011-11-07-22-24-51/150-2011-11-21-20-23-13" TargetMode="External"/><Relationship Id="rId10" Type="http://schemas.openxmlformats.org/officeDocument/2006/relationships/hyperlink" Target="http://elibconsult.livejourn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ru.facebook.com/groups/105006176253782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N.Karpova</cp:lastModifiedBy>
  <cp:revision>2</cp:revision>
  <dcterms:created xsi:type="dcterms:W3CDTF">2020-11-11T07:19:00Z</dcterms:created>
  <dcterms:modified xsi:type="dcterms:W3CDTF">2020-11-11T07:19:00Z</dcterms:modified>
</cp:coreProperties>
</file>