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97" w:rsidRDefault="00992897" w:rsidP="00CE716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2897" w:rsidRDefault="00992897" w:rsidP="0099289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Опубликовано в ж. «Школьная библиотека сегодня и завтра. – 2017. – С. 20-21.</w:t>
      </w:r>
      <w:bookmarkStart w:id="0" w:name="_GoBack"/>
      <w:bookmarkEnd w:id="0"/>
    </w:p>
    <w:p w:rsidR="00234BD6" w:rsidRPr="00CE7163" w:rsidRDefault="00234BD6" w:rsidP="00CE716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Плохотник Т.М.,</w:t>
      </w:r>
    </w:p>
    <w:p w:rsidR="00234BD6" w:rsidRPr="00CE7163" w:rsidRDefault="00234BD6" w:rsidP="00CE716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</w:t>
      </w:r>
      <w:proofErr w:type="gramStart"/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МКУК</w:t>
      </w:r>
      <w:r w:rsidR="0099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End"/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ЦГДБ им. А.С. Пушкина</w:t>
      </w:r>
      <w:r w:rsidR="0099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43445" w:rsidRPr="00CE7163" w:rsidRDefault="00743445" w:rsidP="00CE716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4BD6" w:rsidRPr="00CE7163" w:rsidRDefault="00234BD6" w:rsidP="00CE716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Объединяя усилия.</w:t>
      </w:r>
    </w:p>
    <w:p w:rsidR="00D93802" w:rsidRPr="00CE7163" w:rsidRDefault="00234BD6" w:rsidP="00CE716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Городской день чтения как форма работы </w:t>
      </w:r>
    </w:p>
    <w:p w:rsidR="00234BD6" w:rsidRPr="00CE7163" w:rsidRDefault="00234BD6" w:rsidP="00CE716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духовно-нравственному направлению</w:t>
      </w:r>
    </w:p>
    <w:p w:rsidR="00E635EB" w:rsidRPr="00CE7163" w:rsidRDefault="00D932B1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Дни чтения – достаточно распространенная форма работы. Её можно </w:t>
      </w:r>
      <w:r w:rsidR="003F250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построить по-разному и </w:t>
      </w:r>
      <w:r w:rsidR="00121155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к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250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любым тематическим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направлениям.</w:t>
      </w:r>
      <w:r w:rsidR="00CB17E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35E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примеру, нашим выбором стало духовно-нравственное направление. В Сарове оно тесно связано еще и с краеведением (Саровская пустынь – в прошлом широко известный крупный православный центр, место, где жил и творил святой старец Серафим Саровский).</w:t>
      </w:r>
    </w:p>
    <w:p w:rsidR="00D932B1" w:rsidRPr="00CE7163" w:rsidRDefault="00D932B1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Осенью 2016 года мы начали реализацию проекта «Городской день чтения вслух» и уже провели в его рамках два мероприятия. </w:t>
      </w:r>
      <w:r w:rsidR="00CB17E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Расскажу о нашей идее.</w:t>
      </w:r>
      <w:r w:rsidR="00CB17E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7C80" w:rsidRPr="00CE7163" w:rsidRDefault="00D932B1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Безусловно, </w:t>
      </w:r>
      <w:r w:rsidR="009E096E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чтение и различные литературные мероприятия присутствуют в детской библиотеке ежедневно.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="00F6333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 всегда привлекают больше внимания</w:t>
      </w:r>
      <w:r w:rsidR="00F6333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теме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6333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дают</w:t>
      </w:r>
      <w:r w:rsidR="00D93802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найти партнеров-единомышленников</w:t>
      </w:r>
      <w:r w:rsidR="00F6333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расширить круг вовлеченных в событие людей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9B6EC7" w:rsidRPr="00CE7163" w:rsidRDefault="00D932B1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книги важно создавать</w:t>
      </w:r>
      <w:r w:rsidR="00504874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яркие</w:t>
      </w:r>
      <w:r w:rsidR="00CB17E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события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93802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7C80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Думаю, все слышали об </w:t>
      </w:r>
      <w:r w:rsidR="00180F97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</w:t>
      </w:r>
      <w:r w:rsidR="009A7C80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акциях, когда люди из разных городов читали «Войну и мир» Льва Толстого и роман Пушкина «Евгений Онегин».</w:t>
      </w:r>
      <w:r w:rsidR="00D733D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33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Отсюда м</w:t>
      </w:r>
      <w:r w:rsidR="00D733D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взяли за основу идею чтения вслух </w:t>
      </w:r>
      <w:r w:rsidR="00D733D1" w:rsidRPr="00CE716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ОДНОГО конкретного произведения</w:t>
      </w:r>
      <w:r w:rsidR="009B6EC7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B6EC7" w:rsidRPr="00CE7163" w:rsidRDefault="009B6EC7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E635E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Дни чтения – не </w:t>
      </w:r>
      <w:r w:rsidR="00540E4D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 звучание качественного литературного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текста (хотя и оно само по себе хорошо, может дать ребенку знания и разбуд</w:t>
      </w:r>
      <w:r w:rsidR="00996F8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 какие-то чувства). Наши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встречи всегда диалоговые.</w:t>
      </w:r>
      <w:r w:rsidR="00996F8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что-то среднее между проблемно-ориентированным диалогом и комментированным чтением.</w:t>
      </w:r>
    </w:p>
    <w:p w:rsidR="00996F8B" w:rsidRPr="00CE7163" w:rsidRDefault="00996F8B" w:rsidP="00CE71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мы хотим? Мы пытаемся</w:t>
      </w:r>
      <w:r w:rsidR="00E635E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C9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помощью вопросов </w:t>
      </w:r>
      <w:r w:rsidR="00E635E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ситуацию, </w:t>
      </w:r>
      <w:r w:rsidR="00EB2936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ребенок не просто получает знания, а сам оказывается в роли их откры</w:t>
      </w:r>
      <w:r w:rsidR="00A86FC5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вателя.  Для нас важны самостоятельные выводы ребят, которые они делают по ходу разговора на  основе собственного опыта и услышанного текста.</w:t>
      </w:r>
      <w:r w:rsidR="00B02E2F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 очень запали в душу слова </w:t>
      </w:r>
      <w:r w:rsidRPr="00CE71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Шалвы </w:t>
      </w:r>
      <w:proofErr w:type="spellStart"/>
      <w:r w:rsidRPr="00CE71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Амонашвили</w:t>
      </w:r>
      <w:proofErr w:type="spellEnd"/>
      <w:r w:rsidRPr="00CE71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«Ребенок не хочет брать готовые знания и будет избегать того, кто силой вдалбливает их ему в голову. Но зато он охотно пойдет за своим наставником искать эти же самые знания и овладевать ими».</w:t>
      </w:r>
      <w:r w:rsidR="00A86FC5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E4D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нам кажется, что в деле духовно-нравственного воспитания вот такое самостоятельное, личное осознание очень важно.</w:t>
      </w:r>
    </w:p>
    <w:p w:rsidR="0082265C" w:rsidRPr="00CE7163" w:rsidRDefault="0054540E" w:rsidP="00CE71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н</w:t>
      </w:r>
      <w:r w:rsidR="0067147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ставим задачу </w:t>
      </w:r>
      <w:r w:rsidR="009A2C9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147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разобраться с детьми в</w:t>
      </w:r>
      <w:r w:rsidR="00720813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тонкостях догматов</w:t>
      </w:r>
      <w:r w:rsidR="0067147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ведь мы </w:t>
      </w:r>
      <w:r w:rsidR="009A2C9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не специалисты. Наши акции </w:t>
      </w:r>
      <w:r w:rsidR="0067147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</w:t>
      </w:r>
      <w:r w:rsidR="009A2C9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лишний </w:t>
      </w:r>
      <w:r w:rsidR="0067147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повод поговорить об</w:t>
      </w:r>
      <w:r w:rsidR="002F647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общечеловеческих ценностях, познакомить  ребят с </w:t>
      </w:r>
      <w:r w:rsidR="00E6673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некоторыми </w:t>
      </w:r>
      <w:r w:rsidR="002F647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православными событиями</w:t>
      </w:r>
      <w:r w:rsidR="00504874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обычаями</w:t>
      </w:r>
      <w:r w:rsidR="002F647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стали частью культуры страны</w:t>
      </w:r>
      <w:r w:rsidR="00540E4D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F647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показать наглядно, что многие правила  и принципы светской жизни, черты характера, которые принято считать типично русскими,  на самом деле имеют православные истоки.</w:t>
      </w:r>
    </w:p>
    <w:p w:rsidR="0082265C" w:rsidRPr="00CE7163" w:rsidRDefault="002F6471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стремимся показать</w:t>
      </w:r>
      <w:r w:rsidR="0082265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неразрывную связь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духовного и светского</w:t>
      </w:r>
      <w:r w:rsidR="0082265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формировавшуюся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России</w:t>
      </w:r>
      <w:r w:rsidR="0082265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столетиями</w:t>
      </w:r>
      <w:r w:rsidR="00E6673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Хотим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подвести детей к </w:t>
      </w:r>
      <w:r w:rsidRPr="00CE71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осозна</w:t>
      </w:r>
      <w:r w:rsidR="00A64E23" w:rsidRPr="00CE71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нию</w:t>
      </w:r>
      <w:r w:rsidR="00A64E23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265C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того, что у многих из них заложено на уровне подсознания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5640" w:rsidRPr="00CE7163" w:rsidRDefault="00CB17EC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акции мы организуем следующим образом. Сначала</w:t>
      </w:r>
      <w:r w:rsidR="00504874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выстраиваем общую </w:t>
      </w:r>
      <w:r w:rsidR="00B45640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концепцию очередного Дня чтения, подбираем тексты,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назначенный день </w:t>
      </w:r>
      <w:r w:rsidR="00B45640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проводим громкие чтения-обсуждения с различными группами читателей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5640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E4D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что важно</w:t>
      </w:r>
      <w:r w:rsidR="006B62A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E4D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04874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делимся 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методическими рекомендациями-разработками по ведению диалога </w:t>
      </w:r>
      <w:r w:rsidR="00504874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0E4D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теми </w:t>
      </w:r>
      <w:r w:rsidR="00504874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партнерами, </w:t>
      </w:r>
      <w:r w:rsidR="00540E4D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пожелали</w:t>
      </w:r>
      <w:r w:rsidR="00756E49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присоединиться к акции</w:t>
      </w:r>
      <w:r w:rsidR="003D1005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провести день чтения самостоя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 на базе своего учреждения</w:t>
      </w:r>
      <w:r w:rsidR="003D1005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0E4D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81160" w:rsidRPr="00CE7163" w:rsidRDefault="00540E4D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Думается, в этом определенная (и даже значительная) часть успеха акции. </w:t>
      </w:r>
      <w:r w:rsidR="00D8031D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наших методических рекомендациях мы, по сути, выстраиваем «рыбу» того диалога, который должен состояться с ребятами в соответствии с выбранной нами концепцией Дня чтения вслух. </w:t>
      </w:r>
    </w:p>
    <w:p w:rsidR="00540E4D" w:rsidRPr="00CE7163" w:rsidRDefault="00D8031D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даем педагогам и библиотекарям города универсальную основу для будущего диалога, которую каждый подстраивает под себя</w:t>
      </w:r>
      <w:r w:rsidR="00581160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что-то расширяя или, наоборот, сокращая, где-то углубляясь или вводя дополнительные методики работы с текстом. Всё зависит от того, насколько сам взрослый готов вести подобный диалог. Это всегда сложно и всегда экспромт.</w:t>
      </w:r>
    </w:p>
    <w:p w:rsidR="00B45640" w:rsidRPr="00CE7163" w:rsidRDefault="00756E49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первых двух мероприятиях мы взяли за основу тексты </w:t>
      </w:r>
      <w:r w:rsidR="006A7A88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саровского писателя Ивана Николаевича Чуркина. </w:t>
      </w:r>
      <w:r w:rsidR="006B62AB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6A7A88" w:rsidRPr="00CE7163">
        <w:rPr>
          <w:rFonts w:ascii="Times New Roman" w:hAnsi="Times New Roman" w:cs="Times New Roman"/>
          <w:sz w:val="24"/>
          <w:szCs w:val="24"/>
        </w:rPr>
        <w:t xml:space="preserve"> автор, прекрасно владеющий русским языком.</w:t>
      </w:r>
      <w:r w:rsidR="001C2984" w:rsidRPr="00CE7163">
        <w:rPr>
          <w:rFonts w:ascii="Times New Roman" w:hAnsi="Times New Roman" w:cs="Times New Roman"/>
          <w:sz w:val="24"/>
          <w:szCs w:val="24"/>
        </w:rPr>
        <w:t xml:space="preserve"> Кроме того, его тексты</w:t>
      </w:r>
      <w:r w:rsidR="00460007" w:rsidRPr="00CE7163">
        <w:rPr>
          <w:rFonts w:ascii="Times New Roman" w:hAnsi="Times New Roman" w:cs="Times New Roman"/>
          <w:sz w:val="24"/>
          <w:szCs w:val="24"/>
        </w:rPr>
        <w:t xml:space="preserve"> разновозрастные,</w:t>
      </w:r>
      <w:r w:rsidR="001C2984" w:rsidRPr="00CE7163">
        <w:rPr>
          <w:rFonts w:ascii="Times New Roman" w:hAnsi="Times New Roman" w:cs="Times New Roman"/>
          <w:sz w:val="24"/>
          <w:szCs w:val="24"/>
        </w:rPr>
        <w:t xml:space="preserve"> подходят </w:t>
      </w:r>
      <w:r w:rsidR="00B45640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семейного чтения</w:t>
      </w:r>
      <w:r w:rsidR="00D932B1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64ACF" w:rsidRPr="00CE7163" w:rsidRDefault="00756E49" w:rsidP="00CE7163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</w:pPr>
      <w:r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октября 2016 года </w:t>
      </w:r>
      <w:r w:rsidR="00B45640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читали рассказ Ивана Николаевича</w:t>
      </w:r>
      <w:r w:rsidR="00F64ACF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называется «Крестик». В</w:t>
      </w:r>
      <w:r w:rsidR="00460007" w:rsidRPr="00CE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месте с ребятами </w:t>
      </w:r>
      <w:r w:rsidRPr="00CE7163">
        <w:rPr>
          <w:rFonts w:ascii="Times New Roman" w:hAnsi="Times New Roman" w:cs="Times New Roman"/>
          <w:sz w:val="24"/>
          <w:szCs w:val="24"/>
        </w:rPr>
        <w:t>размышляли над понятием «Православная культура» и приходили к мысли, что</w:t>
      </w:r>
      <w:r w:rsidRPr="00CE7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Православие для русского человека - это не просто религия. Оно стало неотъемлемой частью всей культуры. </w:t>
      </w:r>
      <w:r w:rsidR="00F64ACF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>П</w:t>
      </w:r>
      <w:r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равославная атрибутика узнаваема </w:t>
      </w:r>
      <w:r w:rsidR="004A17E4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и почитаема </w:t>
      </w:r>
      <w:r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любым русским человеком независимо от того, </w:t>
      </w:r>
      <w:r w:rsidR="004A17E4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>считает он себя верующим</w:t>
      </w:r>
      <w:r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 или нет.</w:t>
      </w:r>
      <w:r w:rsidR="004A17E4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 </w:t>
      </w:r>
    </w:p>
    <w:p w:rsidR="00756E49" w:rsidRPr="00CE7163" w:rsidRDefault="00F64ACF" w:rsidP="00CE7163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</w:pPr>
      <w:r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>Именно поэтому большинство из нас с раннего детства трепетно относятся к нательному крестику, стараясь сберечь его и</w:t>
      </w:r>
      <w:r w:rsidR="00CB17EC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 считая своей защитой</w:t>
      </w:r>
      <w:r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>. «С крестом ты всегда человеком будешь», - говорила бабушка герою рассказа. Ему</w:t>
      </w:r>
      <w:r w:rsidR="00CB17EC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, маленькому мальчику лет </w:t>
      </w:r>
      <w:proofErr w:type="gramStart"/>
      <w:r w:rsidR="00CB17EC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>семи</w:t>
      </w:r>
      <w:r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>-десяти</w:t>
      </w:r>
      <w:proofErr w:type="gramEnd"/>
      <w:r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>, хотелось быть человеком</w:t>
      </w:r>
      <w:r w:rsidR="00F15B76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. И он берёг свой крестик как мог, </w:t>
      </w:r>
      <w:r w:rsidR="00FD000B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хотя порой для этого приходилось собирать всю силу </w:t>
      </w:r>
      <w:r w:rsidR="00D8031D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>духа и противостоять даже друзьям.</w:t>
      </w:r>
    </w:p>
    <w:p w:rsidR="00D27AE0" w:rsidRPr="00CE7163" w:rsidRDefault="00635609" w:rsidP="00CE71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Второй </w:t>
      </w:r>
      <w:r w:rsidR="00170506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>День чтения состоялся 18 января</w:t>
      </w:r>
      <w:r w:rsidR="00CB17EC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 этого года</w:t>
      </w:r>
      <w:r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. Он стал поводом поговорить с ребятами о </w:t>
      </w:r>
      <w:r w:rsidR="00C8492D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православных праздниках, которые отмечают в их семьях, и попробовать </w:t>
      </w:r>
      <w:r w:rsidR="00C8492D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lastRenderedPageBreak/>
        <w:t xml:space="preserve">разобраться в </w:t>
      </w:r>
      <w:r w:rsidR="00D27AE0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смысле </w:t>
      </w:r>
      <w:r w:rsidR="0052086F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 обрядов, связанны</w:t>
      </w:r>
      <w:r w:rsidR="007E4DF8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>х с праздником Крещения</w:t>
      </w:r>
      <w:r w:rsidR="0052086F" w:rsidRPr="00CE716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F"/>
        </w:rPr>
        <w:t xml:space="preserve">. </w:t>
      </w:r>
      <w:r w:rsidR="00A41723" w:rsidRPr="00CE7163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52086F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 сожалению,</w:t>
      </w:r>
      <w:r w:rsidR="00D27AE0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 часто  </w:t>
      </w:r>
      <w:r w:rsidR="0052086F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мы и наши дети </w:t>
      </w:r>
      <w:r w:rsidR="00A41723" w:rsidRPr="00CE7163">
        <w:rPr>
          <w:rFonts w:ascii="Times New Roman" w:hAnsi="Times New Roman"/>
          <w:sz w:val="24"/>
          <w:szCs w:val="24"/>
          <w:shd w:val="clear" w:color="auto" w:fill="FFFFFF"/>
        </w:rPr>
        <w:t>повторяем привычные обряды</w:t>
      </w:r>
      <w:r w:rsidR="00D27AE0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41723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дошедшие через поколения, </w:t>
      </w:r>
      <w:r w:rsidR="00D27AE0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но не всегда понимаем  их смысл.   </w:t>
      </w:r>
    </w:p>
    <w:p w:rsidR="00D8031D" w:rsidRPr="00CE7163" w:rsidRDefault="00AE480E" w:rsidP="00CE71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/>
          <w:sz w:val="24"/>
          <w:szCs w:val="24"/>
          <w:shd w:val="clear" w:color="auto" w:fill="FFFFFF"/>
        </w:rPr>
        <w:t>В чем сила Крещенской воды? Какое событие в жизни каждой православной семьи неразрывно связано с праздником Крещения</w:t>
      </w:r>
      <w:r w:rsidR="00D8031D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 Господня</w:t>
      </w:r>
      <w:r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? Зачем в Крещение люди окунаются в купель и запасают воду? </w:t>
      </w:r>
    </w:p>
    <w:p w:rsidR="00596027" w:rsidRPr="00CE7163" w:rsidRDefault="00596027" w:rsidP="00CE71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/>
          <w:sz w:val="24"/>
          <w:szCs w:val="24"/>
          <w:shd w:val="clear" w:color="auto" w:fill="FFFFFF"/>
        </w:rPr>
        <w:t>Смысловая ниточка «Вода-купание-омовение-</w:t>
      </w:r>
      <w:proofErr w:type="gramStart"/>
      <w:r w:rsidRPr="00CE7163">
        <w:rPr>
          <w:rFonts w:ascii="Times New Roman" w:hAnsi="Times New Roman"/>
          <w:sz w:val="24"/>
          <w:szCs w:val="24"/>
          <w:shd w:val="clear" w:color="auto" w:fill="FFFFFF"/>
        </w:rPr>
        <w:t>очищение….</w:t>
      </w:r>
      <w:proofErr w:type="gramEnd"/>
      <w:r w:rsidRPr="00CE7163">
        <w:rPr>
          <w:rFonts w:ascii="Times New Roman" w:hAnsi="Times New Roman"/>
          <w:sz w:val="24"/>
          <w:szCs w:val="24"/>
          <w:shd w:val="clear" w:color="auto" w:fill="FFFFFF"/>
        </w:rPr>
        <w:t>чего?-тела?-души?». Ребята сами выходят на неё. Идем дальше: с телом ясно, а ч</w:t>
      </w:r>
      <w:r w:rsidR="00AE480E" w:rsidRPr="00CE7163">
        <w:rPr>
          <w:rFonts w:ascii="Times New Roman" w:hAnsi="Times New Roman"/>
          <w:sz w:val="24"/>
          <w:szCs w:val="24"/>
          <w:shd w:val="clear" w:color="auto" w:fill="FFFFFF"/>
        </w:rPr>
        <w:t>то стоит за понятием «Чистая душа»</w:t>
      </w:r>
      <w:r w:rsidRPr="00CE7163">
        <w:rPr>
          <w:rFonts w:ascii="Times New Roman" w:hAnsi="Times New Roman"/>
          <w:sz w:val="24"/>
          <w:szCs w:val="24"/>
          <w:shd w:val="clear" w:color="auto" w:fill="FFFFFF"/>
        </w:rPr>
        <w:t>? И</w:t>
      </w:r>
      <w:r w:rsidR="00AE480E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 как достигается душевная чистота?</w:t>
      </w:r>
      <w:r w:rsidR="0052086F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7163">
        <w:rPr>
          <w:rFonts w:ascii="Times New Roman" w:hAnsi="Times New Roman"/>
          <w:sz w:val="24"/>
          <w:szCs w:val="24"/>
          <w:shd w:val="clear" w:color="auto" w:fill="FFFFFF"/>
        </w:rPr>
        <w:t>Во всем этом разбираемся сообща.</w:t>
      </w:r>
    </w:p>
    <w:p w:rsidR="0052086F" w:rsidRPr="00CE7163" w:rsidRDefault="0052086F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  Рассказы Григория Гребенщикова и Ивана Чуркина стали яркими иллюстрациями  </w:t>
      </w:r>
      <w:r w:rsidR="00ED39B3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тех </w:t>
      </w:r>
      <w:r w:rsidRPr="00CE7163">
        <w:rPr>
          <w:rFonts w:ascii="Times New Roman" w:hAnsi="Times New Roman"/>
          <w:sz w:val="24"/>
          <w:szCs w:val="24"/>
          <w:shd w:val="clear" w:color="auto" w:fill="FFFFFF"/>
        </w:rPr>
        <w:t>черт русского характера, объединение которых в одном человеке обычно называют «святой чистотой».</w:t>
      </w:r>
      <w:r w:rsidR="00ED39B3" w:rsidRPr="00CE71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7163">
        <w:rPr>
          <w:rFonts w:ascii="Times New Roman" w:hAnsi="Times New Roman" w:cs="Times New Roman"/>
          <w:sz w:val="24"/>
          <w:szCs w:val="24"/>
        </w:rPr>
        <w:t xml:space="preserve">Русские люди </w:t>
      </w:r>
      <w:r w:rsidR="00ED39B3" w:rsidRPr="00CE7163">
        <w:rPr>
          <w:rFonts w:ascii="Times New Roman" w:hAnsi="Times New Roman" w:cs="Times New Roman"/>
          <w:sz w:val="24"/>
          <w:szCs w:val="24"/>
        </w:rPr>
        <w:t xml:space="preserve">на протяжении веков </w:t>
      </w:r>
      <w:r w:rsidRPr="00CE7163">
        <w:rPr>
          <w:rFonts w:ascii="Times New Roman" w:hAnsi="Times New Roman" w:cs="Times New Roman"/>
          <w:sz w:val="24"/>
          <w:szCs w:val="24"/>
        </w:rPr>
        <w:t>сверяли свою жизнь и посту</w:t>
      </w:r>
      <w:r w:rsidR="008E4528" w:rsidRPr="00CE7163">
        <w:rPr>
          <w:rFonts w:ascii="Times New Roman" w:hAnsi="Times New Roman" w:cs="Times New Roman"/>
          <w:sz w:val="24"/>
          <w:szCs w:val="24"/>
        </w:rPr>
        <w:t>пки с тем, что записано в Евангелии</w:t>
      </w:r>
      <w:r w:rsidRPr="00CE7163">
        <w:rPr>
          <w:rFonts w:ascii="Times New Roman" w:hAnsi="Times New Roman" w:cs="Times New Roman"/>
          <w:sz w:val="24"/>
          <w:szCs w:val="24"/>
        </w:rPr>
        <w:t>,</w:t>
      </w:r>
      <w:r w:rsidR="00AE6D5D" w:rsidRPr="00CE7163">
        <w:rPr>
          <w:rFonts w:ascii="Times New Roman" w:hAnsi="Times New Roman" w:cs="Times New Roman"/>
          <w:sz w:val="24"/>
          <w:szCs w:val="24"/>
        </w:rPr>
        <w:t xml:space="preserve"> брали пример со святых старцев. И один из них – Серафим Саровский, которого считают образцом чистоты души.</w:t>
      </w:r>
    </w:p>
    <w:p w:rsidR="00596027" w:rsidRPr="00CE7163" w:rsidRDefault="00596027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D5E" w:rsidRPr="00CE7163" w:rsidRDefault="006B62AB" w:rsidP="00CE7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163">
        <w:rPr>
          <w:rFonts w:ascii="Times New Roman" w:hAnsi="Times New Roman" w:cs="Times New Roman"/>
          <w:sz w:val="24"/>
          <w:szCs w:val="24"/>
          <w:shd w:val="clear" w:color="auto" w:fill="FFFFFF"/>
        </w:rPr>
        <w:t>Мы надеемся, что объединив усилия педагогов и библиотекарей,</w:t>
      </w:r>
      <w:r w:rsidR="00D944A0" w:rsidRPr="00CE7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нас получится сделать </w:t>
      </w:r>
      <w:r w:rsidRPr="00CE7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 чтения вслух  </w:t>
      </w:r>
      <w:r w:rsidR="00D944A0" w:rsidRPr="00CE7163">
        <w:rPr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Pr="00CE7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гулярным общегородским событием, к которому со временем подключатся и родители. Ведь у нас в запасе еще так много прекрасных текстов, дающих повод для </w:t>
      </w:r>
      <w:r w:rsidR="00282A30" w:rsidRPr="00CE7163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интересных и глубоких разговоров.</w:t>
      </w:r>
    </w:p>
    <w:sectPr w:rsidR="005C2D5E" w:rsidRPr="00CE7163" w:rsidSect="00D938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552"/>
    <w:multiLevelType w:val="hybridMultilevel"/>
    <w:tmpl w:val="50B6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B6"/>
    <w:rsid w:val="000275B9"/>
    <w:rsid w:val="00032257"/>
    <w:rsid w:val="000D3D94"/>
    <w:rsid w:val="00121155"/>
    <w:rsid w:val="00170506"/>
    <w:rsid w:val="00180F97"/>
    <w:rsid w:val="001869DE"/>
    <w:rsid w:val="001C2984"/>
    <w:rsid w:val="00234BD6"/>
    <w:rsid w:val="00234EFE"/>
    <w:rsid w:val="00252A15"/>
    <w:rsid w:val="00282A30"/>
    <w:rsid w:val="002F6471"/>
    <w:rsid w:val="00397773"/>
    <w:rsid w:val="003D1005"/>
    <w:rsid w:val="003F250C"/>
    <w:rsid w:val="0041315E"/>
    <w:rsid w:val="00460007"/>
    <w:rsid w:val="004A17E4"/>
    <w:rsid w:val="004B6293"/>
    <w:rsid w:val="00504874"/>
    <w:rsid w:val="0052086F"/>
    <w:rsid w:val="00540E4D"/>
    <w:rsid w:val="0054540E"/>
    <w:rsid w:val="00581160"/>
    <w:rsid w:val="00596027"/>
    <w:rsid w:val="005C11C6"/>
    <w:rsid w:val="005C2D5E"/>
    <w:rsid w:val="005C427F"/>
    <w:rsid w:val="005E40CF"/>
    <w:rsid w:val="00604503"/>
    <w:rsid w:val="006243CE"/>
    <w:rsid w:val="00626620"/>
    <w:rsid w:val="00635609"/>
    <w:rsid w:val="0067147C"/>
    <w:rsid w:val="006A7A88"/>
    <w:rsid w:val="006B62AB"/>
    <w:rsid w:val="006E48A8"/>
    <w:rsid w:val="00720813"/>
    <w:rsid w:val="007232E5"/>
    <w:rsid w:val="0074083F"/>
    <w:rsid w:val="00743445"/>
    <w:rsid w:val="00756E49"/>
    <w:rsid w:val="00776395"/>
    <w:rsid w:val="007E4DF8"/>
    <w:rsid w:val="0081517E"/>
    <w:rsid w:val="0082265C"/>
    <w:rsid w:val="00847EF7"/>
    <w:rsid w:val="00891FCE"/>
    <w:rsid w:val="008E3D8D"/>
    <w:rsid w:val="008E4528"/>
    <w:rsid w:val="008F62CD"/>
    <w:rsid w:val="00992897"/>
    <w:rsid w:val="00996F8B"/>
    <w:rsid w:val="009A2C9B"/>
    <w:rsid w:val="009A7C80"/>
    <w:rsid w:val="009B6EC7"/>
    <w:rsid w:val="009C2F79"/>
    <w:rsid w:val="009E096E"/>
    <w:rsid w:val="00A27432"/>
    <w:rsid w:val="00A34D06"/>
    <w:rsid w:val="00A402C8"/>
    <w:rsid w:val="00A41723"/>
    <w:rsid w:val="00A64E23"/>
    <w:rsid w:val="00A76355"/>
    <w:rsid w:val="00A86FC5"/>
    <w:rsid w:val="00AA024C"/>
    <w:rsid w:val="00AB0BD8"/>
    <w:rsid w:val="00AB67F0"/>
    <w:rsid w:val="00AC5169"/>
    <w:rsid w:val="00AE480E"/>
    <w:rsid w:val="00AE6D5D"/>
    <w:rsid w:val="00B02E2F"/>
    <w:rsid w:val="00B45640"/>
    <w:rsid w:val="00BE4423"/>
    <w:rsid w:val="00C555B5"/>
    <w:rsid w:val="00C8492D"/>
    <w:rsid w:val="00C94AAA"/>
    <w:rsid w:val="00C9778F"/>
    <w:rsid w:val="00CB17EC"/>
    <w:rsid w:val="00CE7163"/>
    <w:rsid w:val="00D27AE0"/>
    <w:rsid w:val="00D73399"/>
    <w:rsid w:val="00D733D1"/>
    <w:rsid w:val="00D8031D"/>
    <w:rsid w:val="00D932B1"/>
    <w:rsid w:val="00D93802"/>
    <w:rsid w:val="00D944A0"/>
    <w:rsid w:val="00DA27B6"/>
    <w:rsid w:val="00DD647E"/>
    <w:rsid w:val="00E0510B"/>
    <w:rsid w:val="00E33D20"/>
    <w:rsid w:val="00E635EB"/>
    <w:rsid w:val="00E66731"/>
    <w:rsid w:val="00E866B7"/>
    <w:rsid w:val="00EB2936"/>
    <w:rsid w:val="00ED39B3"/>
    <w:rsid w:val="00F057FC"/>
    <w:rsid w:val="00F15B76"/>
    <w:rsid w:val="00F254F2"/>
    <w:rsid w:val="00F63331"/>
    <w:rsid w:val="00F64ACF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3CD8"/>
  <w15:docId w15:val="{45CB9EA0-43FD-48C9-B14C-5189D78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40CF"/>
    <w:rPr>
      <w:i/>
      <w:iCs/>
    </w:rPr>
  </w:style>
  <w:style w:type="character" w:customStyle="1" w:styleId="apple-converted-space">
    <w:name w:val="apple-converted-space"/>
    <w:basedOn w:val="a0"/>
    <w:rsid w:val="005E40CF"/>
  </w:style>
  <w:style w:type="paragraph" w:styleId="a4">
    <w:name w:val="List Paragraph"/>
    <w:basedOn w:val="a"/>
    <w:uiPriority w:val="34"/>
    <w:qFormat/>
    <w:rsid w:val="005C427F"/>
    <w:pPr>
      <w:ind w:left="720"/>
      <w:contextualSpacing/>
    </w:pPr>
  </w:style>
  <w:style w:type="character" w:styleId="a5">
    <w:name w:val="Strong"/>
    <w:basedOn w:val="a0"/>
    <w:uiPriority w:val="22"/>
    <w:qFormat/>
    <w:rsid w:val="00756E49"/>
    <w:rPr>
      <w:b/>
      <w:bCs/>
    </w:rPr>
  </w:style>
  <w:style w:type="paragraph" w:styleId="a6">
    <w:name w:val="Normal (Web)"/>
    <w:basedOn w:val="a"/>
    <w:uiPriority w:val="99"/>
    <w:unhideWhenUsed/>
    <w:rsid w:val="0075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52086F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2086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Плохотник</dc:creator>
  <cp:lastModifiedBy>Татьяна М. Плохотник</cp:lastModifiedBy>
  <cp:revision>11</cp:revision>
  <cp:lastPrinted>2017-02-13T10:06:00Z</cp:lastPrinted>
  <dcterms:created xsi:type="dcterms:W3CDTF">2017-02-15T06:09:00Z</dcterms:created>
  <dcterms:modified xsi:type="dcterms:W3CDTF">2018-01-12T09:06:00Z</dcterms:modified>
</cp:coreProperties>
</file>